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B57" w:rsidRDefault="005C4DC2">
      <w:r>
        <w:t>准备一个能使用的</w:t>
      </w:r>
      <w:r>
        <w:rPr>
          <w:rFonts w:hint="eastAsia"/>
        </w:rPr>
        <w:t>L</w:t>
      </w:r>
      <w:r>
        <w:t>INK</w:t>
      </w:r>
      <w:r>
        <w:rPr>
          <w:rFonts w:hint="eastAsia"/>
        </w:rPr>
        <w:t>，</w:t>
      </w:r>
    </w:p>
    <w:p w:rsidR="005C4DC2" w:rsidRDefault="005C4DC2">
      <w:r>
        <w:rPr>
          <w:rFonts w:hint="eastAsia"/>
        </w:rPr>
        <w:t>（本说明适用于</w:t>
      </w:r>
      <w:r>
        <w:rPr>
          <w:rFonts w:hint="eastAsia"/>
        </w:rPr>
        <w:t>L</w:t>
      </w:r>
      <w:r>
        <w:t>INKE</w:t>
      </w:r>
      <w:r>
        <w:t>异常状态需要重烧完整固件时</w:t>
      </w:r>
      <w:r>
        <w:rPr>
          <w:rFonts w:hint="eastAsia"/>
        </w:rPr>
        <w:t>）</w:t>
      </w:r>
    </w:p>
    <w:p w:rsidR="005C4DC2" w:rsidRDefault="005C4DC2" w:rsidP="005C4DC2">
      <w:pPr>
        <w:rPr>
          <w:rFonts w:hint="eastAsia"/>
        </w:rPr>
      </w:pPr>
      <w:r>
        <w:rPr>
          <w:rFonts w:hint="eastAsia"/>
        </w:rPr>
        <w:t>GND-</w:t>
      </w:r>
      <w:r>
        <w:rPr>
          <w:rFonts w:hint="eastAsia"/>
        </w:rPr>
        <w:t>待更新</w:t>
      </w:r>
      <w:r>
        <w:rPr>
          <w:rFonts w:hint="eastAsia"/>
        </w:rPr>
        <w:t>GND</w:t>
      </w:r>
    </w:p>
    <w:p w:rsidR="005C4DC2" w:rsidRDefault="005C4DC2" w:rsidP="005C4DC2">
      <w:pPr>
        <w:rPr>
          <w:rFonts w:hint="eastAsia"/>
        </w:rPr>
      </w:pPr>
      <w:r>
        <w:rPr>
          <w:rFonts w:hint="eastAsia"/>
        </w:rPr>
        <w:t>SWDIO-</w:t>
      </w:r>
      <w:r>
        <w:rPr>
          <w:rFonts w:hint="eastAsia"/>
        </w:rPr>
        <w:t>待更新</w:t>
      </w:r>
      <w:r>
        <w:rPr>
          <w:rFonts w:hint="eastAsia"/>
        </w:rPr>
        <w:t>DIO</w:t>
      </w:r>
    </w:p>
    <w:p w:rsidR="005C4DC2" w:rsidRDefault="005C4DC2" w:rsidP="005C4DC2">
      <w:r>
        <w:rPr>
          <w:rFonts w:hint="eastAsia"/>
        </w:rPr>
        <w:t>SWCLK-</w:t>
      </w:r>
      <w:r>
        <w:rPr>
          <w:rFonts w:hint="eastAsia"/>
        </w:rPr>
        <w:t>待更新</w:t>
      </w:r>
      <w:r>
        <w:rPr>
          <w:rFonts w:hint="eastAsia"/>
        </w:rPr>
        <w:t>CLK</w:t>
      </w:r>
    </w:p>
    <w:p w:rsidR="005C4DC2" w:rsidRDefault="005C4DC2" w:rsidP="005C4DC2"/>
    <w:p w:rsidR="005C4DC2" w:rsidRDefault="005C4DC2" w:rsidP="005C4DC2">
      <w:r>
        <w:t>能使用的</w:t>
      </w:r>
      <w:r>
        <w:rPr>
          <w:rFonts w:hint="eastAsia"/>
        </w:rPr>
        <w:t>L</w:t>
      </w:r>
      <w:r>
        <w:t>INK</w:t>
      </w:r>
      <w:r>
        <w:t>插</w:t>
      </w:r>
      <w:r>
        <w:rPr>
          <w:rFonts w:hint="eastAsia"/>
        </w:rPr>
        <w:t>U</w:t>
      </w:r>
      <w:r>
        <w:t>SB</w:t>
      </w:r>
      <w:r>
        <w:t>口</w:t>
      </w:r>
      <w:r>
        <w:rPr>
          <w:rFonts w:hint="eastAsia"/>
        </w:rPr>
        <w:t>,</w:t>
      </w:r>
      <w:r>
        <w:t>不能使用的</w:t>
      </w:r>
      <w:r>
        <w:rPr>
          <w:rFonts w:hint="eastAsia"/>
        </w:rPr>
        <w:t>L</w:t>
      </w:r>
      <w:r>
        <w:t>INKE</w:t>
      </w:r>
      <w:r>
        <w:t>按住</w:t>
      </w:r>
      <w:r>
        <w:rPr>
          <w:rFonts w:hint="eastAsia"/>
        </w:rPr>
        <w:t>I</w:t>
      </w:r>
      <w:r>
        <w:t>AP</w:t>
      </w:r>
      <w:r>
        <w:t>按钮插上另一个</w:t>
      </w:r>
      <w:r>
        <w:rPr>
          <w:rFonts w:hint="eastAsia"/>
        </w:rPr>
        <w:t>U</w:t>
      </w:r>
      <w:r>
        <w:t>SB</w:t>
      </w:r>
      <w:r>
        <w:t>口</w:t>
      </w:r>
      <w:r>
        <w:rPr>
          <w:rFonts w:hint="eastAsia"/>
        </w:rPr>
        <w:t>，</w:t>
      </w:r>
      <w:bookmarkStart w:id="0" w:name="_GoBack"/>
      <w:bookmarkEnd w:id="0"/>
      <w:r>
        <w:rPr>
          <w:rFonts w:hint="eastAsia"/>
        </w:rPr>
        <w:t>后点击</w:t>
      </w:r>
      <w:r>
        <w:rPr>
          <w:rFonts w:hint="eastAsia"/>
        </w:rPr>
        <w:t>2</w:t>
      </w:r>
      <w:r>
        <w:rPr>
          <w:rFonts w:hint="eastAsia"/>
        </w:rPr>
        <w:t>处连接后点击</w:t>
      </w:r>
      <w:r>
        <w:rPr>
          <w:rFonts w:hint="eastAsia"/>
        </w:rPr>
        <w:t>3</w:t>
      </w:r>
      <w:r>
        <w:rPr>
          <w:rFonts w:hint="eastAsia"/>
        </w:rPr>
        <w:t>解除读保护，</w:t>
      </w:r>
      <w:r>
        <w:rPr>
          <w:rFonts w:hint="eastAsia"/>
        </w:rPr>
        <w:t>4</w:t>
      </w:r>
      <w:r>
        <w:rPr>
          <w:rFonts w:hint="eastAsia"/>
        </w:rPr>
        <w:t>处不用勾选。</w:t>
      </w:r>
    </w:p>
    <w:p w:rsidR="005C4DC2" w:rsidRDefault="005C4DC2" w:rsidP="005C4DC2">
      <w:pPr>
        <w:rPr>
          <w:rFonts w:hint="eastAsia"/>
        </w:rPr>
      </w:pPr>
      <w:r>
        <w:t>后在</w:t>
      </w:r>
      <w:r>
        <w:rPr>
          <w:rFonts w:hint="eastAsia"/>
        </w:rPr>
        <w:t>1</w:t>
      </w:r>
      <w:r>
        <w:rPr>
          <w:rFonts w:hint="eastAsia"/>
        </w:rPr>
        <w:t>处</w:t>
      </w:r>
      <w:r>
        <w:rPr>
          <w:rFonts w:hint="eastAsia"/>
        </w:rPr>
        <w:t>f</w:t>
      </w:r>
      <w:r>
        <w:t>ile</w:t>
      </w:r>
      <w:r>
        <w:t>里选择该软件下的升级固件点击下载即可</w:t>
      </w:r>
      <w:r>
        <w:rPr>
          <w:rFonts w:hint="eastAsia"/>
        </w:rPr>
        <w:t>（路径如下图）</w:t>
      </w:r>
    </w:p>
    <w:p w:rsidR="005C4DC2" w:rsidRDefault="005C4DC2" w:rsidP="005C4DC2">
      <w:r>
        <w:rPr>
          <w:noProof/>
        </w:rPr>
        <w:drawing>
          <wp:inline distT="0" distB="0" distL="0" distR="0" wp14:anchorId="71E34467" wp14:editId="415E10F4">
            <wp:extent cx="4998085" cy="450044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7551" cy="450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DC2" w:rsidRDefault="005C4DC2" w:rsidP="005C4DC2">
      <w:pPr>
        <w:rPr>
          <w:rFonts w:hint="eastAsia"/>
        </w:rPr>
      </w:pPr>
      <w:r>
        <w:rPr>
          <w:noProof/>
        </w:rPr>
        <w:drawing>
          <wp:inline distT="0" distB="0" distL="0" distR="0" wp14:anchorId="2145EF10" wp14:editId="41C62928">
            <wp:extent cx="5274310" cy="243332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4D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880" w:rsidRDefault="00EA4880" w:rsidP="005C4DC2">
      <w:r>
        <w:separator/>
      </w:r>
    </w:p>
  </w:endnote>
  <w:endnote w:type="continuationSeparator" w:id="0">
    <w:p w:rsidR="00EA4880" w:rsidRDefault="00EA4880" w:rsidP="005C4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880" w:rsidRDefault="00EA4880" w:rsidP="005C4DC2">
      <w:r>
        <w:separator/>
      </w:r>
    </w:p>
  </w:footnote>
  <w:footnote w:type="continuationSeparator" w:id="0">
    <w:p w:rsidR="00EA4880" w:rsidRDefault="00EA4880" w:rsidP="005C4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259"/>
    <w:rsid w:val="00156B57"/>
    <w:rsid w:val="005C4DC2"/>
    <w:rsid w:val="00A00259"/>
    <w:rsid w:val="00C0413C"/>
    <w:rsid w:val="00EA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EC5FBD-5A5B-4E9B-B8DF-18ED2DA1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4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4D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4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4D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2023-02-23T08:06:00Z</dcterms:created>
  <dcterms:modified xsi:type="dcterms:W3CDTF">2023-02-23T08:16:00Z</dcterms:modified>
</cp:coreProperties>
</file>